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3131" w:rsidRDefault="00443131" w:rsidP="00443131">
      <w:pPr>
        <w:pStyle w:val="Heading1"/>
        <w:spacing w:before="0"/>
        <w:jc w:val="center"/>
        <w:rPr>
          <w:rFonts w:ascii="Times New Roman" w:hAnsi="Times New Roman" w:cs="Times New Roman"/>
          <w:color w:val="000000" w:themeColor="text1"/>
          <w:sz w:val="24"/>
          <w:szCs w:val="24"/>
        </w:rPr>
      </w:pPr>
      <w:bookmarkStart w:id="0" w:name="_Toc15299457"/>
      <w:r>
        <w:rPr>
          <w:rFonts w:ascii="Times New Roman" w:hAnsi="Times New Roman" w:cs="Times New Roman"/>
          <w:color w:val="000000" w:themeColor="text1"/>
          <w:sz w:val="24"/>
          <w:szCs w:val="24"/>
        </w:rPr>
        <w:t>ATTACHMENT B</w:t>
      </w:r>
      <w:r w:rsidRPr="00C3637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CANON MAINTENANCE TERMS AND CONDITIONS</w:t>
      </w:r>
      <w:bookmarkEnd w:id="0"/>
    </w:p>
    <w:p w:rsidR="00443131" w:rsidRDefault="00443131" w:rsidP="00443131"/>
    <w:p w:rsidR="00443131" w:rsidRDefault="00443131" w:rsidP="00443131"/>
    <w:p w:rsidR="00443131" w:rsidRPr="00C82C3B" w:rsidRDefault="00443131" w:rsidP="00443131">
      <w:pPr>
        <w:rPr>
          <w:sz w:val="20"/>
        </w:rPr>
      </w:pPr>
      <w:r w:rsidRPr="00C82C3B">
        <w:rPr>
          <w:b/>
          <w:sz w:val="20"/>
        </w:rPr>
        <w:t>This document includes additional terms and conditions that apply to Maintenance Agreements for Purchasing Entities</w:t>
      </w:r>
      <w:r w:rsidRPr="00C82C3B">
        <w:rPr>
          <w:sz w:val="20"/>
        </w:rPr>
        <w:t xml:space="preserve"> (referred to as “You” herein).</w:t>
      </w:r>
    </w:p>
    <w:p w:rsidR="00443131" w:rsidRDefault="00443131" w:rsidP="00443131"/>
    <w:p w:rsidR="00443131" w:rsidRPr="00E80066" w:rsidRDefault="00443131" w:rsidP="00443131">
      <w:pPr>
        <w:pStyle w:val="ListParagraph"/>
        <w:numPr>
          <w:ilvl w:val="0"/>
          <w:numId w:val="1"/>
        </w:numPr>
        <w:spacing w:after="60"/>
        <w:ind w:left="360"/>
        <w:contextualSpacing w:val="0"/>
        <w:rPr>
          <w:b/>
          <w:sz w:val="20"/>
        </w:rPr>
      </w:pPr>
      <w:r w:rsidRPr="00E80066">
        <w:rPr>
          <w:b/>
          <w:sz w:val="20"/>
        </w:rPr>
        <w:t xml:space="preserve">Maintenance. </w:t>
      </w:r>
    </w:p>
    <w:p w:rsidR="00443131" w:rsidRPr="00C82C3B" w:rsidRDefault="00443131" w:rsidP="00443131">
      <w:pPr>
        <w:pStyle w:val="ListParagraph"/>
        <w:numPr>
          <w:ilvl w:val="1"/>
          <w:numId w:val="2"/>
        </w:numPr>
        <w:spacing w:after="60"/>
        <w:contextualSpacing w:val="0"/>
        <w:rPr>
          <w:sz w:val="20"/>
        </w:rPr>
      </w:pPr>
      <w:r w:rsidRPr="00C82C3B">
        <w:rPr>
          <w:sz w:val="20"/>
        </w:rPr>
        <w:t xml:space="preserve">Authorized Dealer shall provide all routine preventive maintenance and emergency service necessary to keep the Equipment in good working order in accordance with this Agreement and Authorized Dealer’s normal practice. Such service shall be performed during Authorized Dealer’s local regular business hours (8:00 A.M. to 5:00 P.M. Monday through Friday, except holidays). </w:t>
      </w:r>
    </w:p>
    <w:p w:rsidR="00443131" w:rsidRPr="00E80066" w:rsidRDefault="00443131" w:rsidP="00443131">
      <w:pPr>
        <w:pStyle w:val="ListParagraph"/>
        <w:numPr>
          <w:ilvl w:val="0"/>
          <w:numId w:val="3"/>
        </w:numPr>
        <w:spacing w:after="120"/>
        <w:ind w:left="1080"/>
        <w:contextualSpacing w:val="0"/>
        <w:rPr>
          <w:sz w:val="20"/>
        </w:rPr>
      </w:pPr>
      <w:r w:rsidRPr="00E80066">
        <w:rPr>
          <w:sz w:val="20"/>
          <w:szCs w:val="20"/>
        </w:rPr>
        <w:t xml:space="preserve">You shall give Authorized Dealer reasonable and safe access to the Equipment to perform on-site service. </w:t>
      </w:r>
      <w:r w:rsidRPr="00E80066">
        <w:rPr>
          <w:bCs/>
          <w:sz w:val="20"/>
          <w:szCs w:val="20"/>
        </w:rPr>
        <w:t xml:space="preserve">Authorized Dealer may terminate its maintenance obligations on any Equipment you relocate to a site outside Authorized Dealer’s service territory. </w:t>
      </w:r>
      <w:r w:rsidRPr="00E80066">
        <w:rPr>
          <w:sz w:val="20"/>
          <w:szCs w:val="20"/>
        </w:rPr>
        <w:t>If, in Authorized Dealer’s opinion, any Equipment cannot be maintained in good working order through Authorized Dealer’s routine maintenance services, Authorized Dealer may, at its option, (</w:t>
      </w:r>
      <w:proofErr w:type="spellStart"/>
      <w:r w:rsidRPr="00E80066">
        <w:rPr>
          <w:sz w:val="20"/>
          <w:szCs w:val="20"/>
        </w:rPr>
        <w:t>i</w:t>
      </w:r>
      <w:proofErr w:type="spellEnd"/>
      <w:r w:rsidRPr="00E80066">
        <w:rPr>
          <w:sz w:val="20"/>
          <w:szCs w:val="20"/>
        </w:rPr>
        <w:t xml:space="preserve">) substitute comparable Equipment or (ii) cancel any balance of the term of the Maintenance Agreement as to such Equipment and refund the unearned portion of any prepaid charges hereunder. Parts or Equipment replaced or removed by Authorized Dealer in connection with maintenance services will become the property of Authorized Dealer and you disclaim any interest therein. </w:t>
      </w:r>
    </w:p>
    <w:p w:rsidR="00443131" w:rsidRPr="00E80066" w:rsidRDefault="00443131" w:rsidP="00443131">
      <w:pPr>
        <w:pStyle w:val="ListParagraph"/>
        <w:numPr>
          <w:ilvl w:val="0"/>
          <w:numId w:val="3"/>
        </w:numPr>
        <w:spacing w:after="120"/>
        <w:ind w:left="1080"/>
        <w:contextualSpacing w:val="0"/>
        <w:rPr>
          <w:sz w:val="20"/>
        </w:rPr>
      </w:pPr>
      <w:r w:rsidRPr="00E80066">
        <w:rPr>
          <w:sz w:val="20"/>
          <w:szCs w:val="20"/>
        </w:rPr>
        <w:t xml:space="preserve">Installation/Implementation of software Products may be at an additional charge, and may be conditioned on a separate statement of work or other document covering the scope and schedule of installation/implementation, configuration options, responsibilities of each party, and other matters, which shall govern as to the matters covered therein. Additional charges may apply for work beyond the initial scope described in such separate document. </w:t>
      </w:r>
    </w:p>
    <w:p w:rsidR="00443131" w:rsidRPr="00E80066" w:rsidRDefault="00443131" w:rsidP="00443131">
      <w:pPr>
        <w:pStyle w:val="ListParagraph"/>
        <w:numPr>
          <w:ilvl w:val="0"/>
          <w:numId w:val="3"/>
        </w:numPr>
        <w:spacing w:after="120"/>
        <w:ind w:left="1080"/>
        <w:contextualSpacing w:val="0"/>
        <w:rPr>
          <w:sz w:val="20"/>
        </w:rPr>
      </w:pPr>
      <w:r w:rsidRPr="00E80066">
        <w:rPr>
          <w:sz w:val="20"/>
          <w:szCs w:val="20"/>
        </w:rPr>
        <w:t xml:space="preserve">Support for software Products is provided directly by the respective developers thereof and as set forth in each developer’s applicable separate support contract, and is not provided by Authorized Dealer under the Maintenance Agreement except as expressly provided herein. Support for software Products may require separate purchase by you of a support contract. The terms of support contracts for software Products are available from the developers, or will be provided to you by Authorized Dealer upon request. </w:t>
      </w:r>
    </w:p>
    <w:p w:rsidR="00443131" w:rsidRPr="00E80066" w:rsidRDefault="00443131" w:rsidP="00443131">
      <w:pPr>
        <w:pStyle w:val="ListParagraph"/>
        <w:numPr>
          <w:ilvl w:val="0"/>
          <w:numId w:val="3"/>
        </w:numPr>
        <w:spacing w:after="120"/>
        <w:ind w:left="1080"/>
        <w:contextualSpacing w:val="0"/>
        <w:rPr>
          <w:sz w:val="20"/>
        </w:rPr>
      </w:pPr>
      <w:r w:rsidRPr="00E80066">
        <w:rPr>
          <w:sz w:val="20"/>
          <w:szCs w:val="20"/>
        </w:rPr>
        <w:t xml:space="preserve">Authorized Dealer shall make available to you from time to time software patches and any updates for software Products and Embedded Software, but only if such patches and updates are provided to Authorized Dealer by the developers of such software Products and Embedded Software. New releases (upgrades) of software Products, and installation/implementation thereof, shall be chargeable to you.  You are not required to use Authorized Dealer for installation software patches, updates or upgrades, but if installation is done by anyone other than Authorized Dealer, Authorized Dealer shall have no responsibility for any performance or other issues that may result from such installation. </w:t>
      </w:r>
    </w:p>
    <w:p w:rsidR="00443131" w:rsidRPr="00E80066" w:rsidRDefault="00443131" w:rsidP="00443131">
      <w:pPr>
        <w:pStyle w:val="ListParagraph"/>
        <w:numPr>
          <w:ilvl w:val="0"/>
          <w:numId w:val="3"/>
        </w:numPr>
        <w:ind w:left="1080"/>
        <w:rPr>
          <w:sz w:val="20"/>
        </w:rPr>
      </w:pPr>
      <w:r w:rsidRPr="00E80066">
        <w:rPr>
          <w:sz w:val="20"/>
          <w:szCs w:val="20"/>
        </w:rPr>
        <w:t>Authorized Dealer shall also use reasonable efforts to provide Level 1 support for the software Products (for all software Products for which separately-priced support contracts are available, Level 1 support shall be provided only if and so long as the support contract for such software Product from the developer has been purchased and remains in effect). Level 1 support consists of (</w:t>
      </w:r>
      <w:proofErr w:type="spellStart"/>
      <w:r w:rsidRPr="00E80066">
        <w:rPr>
          <w:sz w:val="20"/>
          <w:szCs w:val="20"/>
        </w:rPr>
        <w:t>i</w:t>
      </w:r>
      <w:proofErr w:type="spellEnd"/>
      <w:r w:rsidRPr="00E80066">
        <w:rPr>
          <w:sz w:val="20"/>
          <w:szCs w:val="20"/>
        </w:rPr>
        <w:t xml:space="preserve">) providing help-line telephone assistance in operating the software Product and identifying service problems and attempting to troubleshoot any such problems in the software Product; (ii) escalating operating problems to the available developer of the software Product as needed to rectify such problems, including </w:t>
      </w:r>
      <w:r w:rsidRPr="00E80066">
        <w:rPr>
          <w:bCs/>
          <w:sz w:val="20"/>
          <w:szCs w:val="20"/>
        </w:rPr>
        <w:t xml:space="preserve">facilitating contact between you and the developer of the software Product as necessary; </w:t>
      </w:r>
      <w:r w:rsidRPr="00E80066">
        <w:rPr>
          <w:sz w:val="20"/>
          <w:szCs w:val="20"/>
        </w:rPr>
        <w:t>and (iii) maintaining a log of such problems to assist in tracking the same.</w:t>
      </w:r>
    </w:p>
    <w:p w:rsidR="00443131" w:rsidRPr="00C82C3B" w:rsidRDefault="00443131" w:rsidP="00443131">
      <w:pPr>
        <w:rPr>
          <w:sz w:val="20"/>
        </w:rPr>
      </w:pPr>
    </w:p>
    <w:p w:rsidR="00443131" w:rsidRPr="00E80066" w:rsidRDefault="00443131" w:rsidP="00443131">
      <w:pPr>
        <w:pStyle w:val="ListParagraph"/>
        <w:numPr>
          <w:ilvl w:val="1"/>
          <w:numId w:val="2"/>
        </w:numPr>
        <w:rPr>
          <w:sz w:val="20"/>
        </w:rPr>
      </w:pPr>
      <w:r w:rsidRPr="00E80066">
        <w:rPr>
          <w:sz w:val="20"/>
        </w:rPr>
        <w:lastRenderedPageBreak/>
        <w:t xml:space="preserve">For Equipment under NASPO ValuePoint Groups </w:t>
      </w:r>
      <w:proofErr w:type="gramStart"/>
      <w:r w:rsidRPr="00E80066">
        <w:rPr>
          <w:sz w:val="20"/>
        </w:rPr>
        <w:t>A</w:t>
      </w:r>
      <w:proofErr w:type="gramEnd"/>
      <w:r w:rsidRPr="00E80066">
        <w:rPr>
          <w:sz w:val="20"/>
        </w:rPr>
        <w:t xml:space="preserve"> &amp; C, the meter shall record a quantity of 2 impressions for any image produced on 11”x17” media. </w:t>
      </w:r>
    </w:p>
    <w:p w:rsidR="00443131" w:rsidRPr="00C82C3B" w:rsidRDefault="00443131" w:rsidP="00443131">
      <w:pPr>
        <w:rPr>
          <w:sz w:val="20"/>
        </w:rPr>
      </w:pPr>
    </w:p>
    <w:p w:rsidR="00443131" w:rsidRPr="00E80066" w:rsidRDefault="00443131" w:rsidP="00443131">
      <w:pPr>
        <w:pStyle w:val="ListParagraph"/>
        <w:numPr>
          <w:ilvl w:val="1"/>
          <w:numId w:val="2"/>
        </w:numPr>
        <w:rPr>
          <w:sz w:val="20"/>
        </w:rPr>
      </w:pPr>
      <w:r w:rsidRPr="00E80066">
        <w:rPr>
          <w:sz w:val="20"/>
        </w:rPr>
        <w:t xml:space="preserve">In the event your toner usage exceeds by more than 10% the published manufacturer specifications for conventional office image coverage, as determined by Authorized Dealer, Authorized Dealer may invoice you for such excess, provided that Authorized Dealer shall not invoice you for excess toner usage as aforementioned unless and until Authorized Dealer has first notified you of the excess toner usage, and until you and Authorized Dealer have consulted in good faith in an attempt to identify the reason(s) for the excess toner usage and you have had a reasonable opportunity, if practicable, to rectify the excess toner usage . You may purchase additional toner from Authorized Dealer if required during the term of the Maintenance Agreement. </w:t>
      </w:r>
    </w:p>
    <w:p w:rsidR="00443131" w:rsidRPr="00C82C3B" w:rsidRDefault="00443131" w:rsidP="00443131">
      <w:pPr>
        <w:rPr>
          <w:sz w:val="20"/>
        </w:rPr>
      </w:pPr>
    </w:p>
    <w:p w:rsidR="00443131" w:rsidRPr="00E80066" w:rsidRDefault="00443131" w:rsidP="00443131">
      <w:pPr>
        <w:pStyle w:val="ListParagraph"/>
        <w:numPr>
          <w:ilvl w:val="1"/>
          <w:numId w:val="2"/>
        </w:numPr>
        <w:rPr>
          <w:sz w:val="20"/>
        </w:rPr>
      </w:pPr>
      <w:r w:rsidRPr="00E80066">
        <w:rPr>
          <w:sz w:val="20"/>
        </w:rPr>
        <w:t xml:space="preserve">You shall bear all risk of loss, theft or damage to unused consumables, which shall remain Authorized Dealer’s property and shall be returned promptly upon termination of the Maintenance Agreement. </w:t>
      </w:r>
    </w:p>
    <w:p w:rsidR="00443131" w:rsidRPr="00C82C3B" w:rsidRDefault="00443131" w:rsidP="00443131">
      <w:pPr>
        <w:rPr>
          <w:sz w:val="20"/>
        </w:rPr>
      </w:pPr>
    </w:p>
    <w:p w:rsidR="00443131" w:rsidRPr="00E80066" w:rsidRDefault="00443131" w:rsidP="00443131">
      <w:pPr>
        <w:pStyle w:val="ListParagraph"/>
        <w:numPr>
          <w:ilvl w:val="1"/>
          <w:numId w:val="2"/>
        </w:numPr>
        <w:rPr>
          <w:sz w:val="20"/>
        </w:rPr>
      </w:pPr>
      <w:r w:rsidRPr="00E80066">
        <w:rPr>
          <w:sz w:val="20"/>
        </w:rPr>
        <w:t>Unless otherwise indicated, you authorize Authorized Dealer to use networked features of the Equipment including imageWARE to receive software updates, activate features/new licenses and transmit use and service data accumulated by the Equipment over your network by means of an HTTPS protocol and to store, analyze and use such data for purposes related to servicing the Equipment, providing reports and product improvement. You agree to provide meter readings to Authorized Dealer, in accordance with a meter read option made available by Authorized Dealer. Authorized Dealer may change your meter read options from time to time upon 60-day notice. If Authorized Dealer does not receive timely meter readings from you, you agree to pay invoices that reflect Authorized Dealer’s estimates of meter readings. Authorized Dealer reserves the right to verify the accuracy of any meter readings from time to time, and to invoice you for any shortfall in the invoice for the next periodic billing cycle.</w:t>
      </w:r>
    </w:p>
    <w:p w:rsidR="00443131" w:rsidRPr="00C82C3B" w:rsidRDefault="00443131" w:rsidP="00443131">
      <w:pPr>
        <w:rPr>
          <w:sz w:val="20"/>
        </w:rPr>
      </w:pPr>
    </w:p>
    <w:p w:rsidR="00443131" w:rsidRPr="00E80066" w:rsidRDefault="00443131" w:rsidP="00443131">
      <w:pPr>
        <w:pStyle w:val="ListParagraph"/>
        <w:numPr>
          <w:ilvl w:val="0"/>
          <w:numId w:val="1"/>
        </w:numPr>
        <w:ind w:left="360"/>
        <w:rPr>
          <w:sz w:val="20"/>
        </w:rPr>
      </w:pPr>
      <w:r w:rsidRPr="00E80066">
        <w:rPr>
          <w:b/>
          <w:sz w:val="20"/>
        </w:rPr>
        <w:t>Non-Covered Service.</w:t>
      </w:r>
      <w:r w:rsidRPr="00E80066">
        <w:rPr>
          <w:sz w:val="20"/>
        </w:rPr>
        <w:t xml:space="preserve"> The following services, and any other work beyond the scope of this Agreement are not included within Maintenance: (a) replacement of any consumable supply item not provided as part of toner inclusive service identified on the face page, including, without limitation, paper, toner, ink, waste containers, fuser oil, staples, other media, print heads and puncher dies; (b) repairs necessitated by factors other than normal use including, without limitation, any willful act, negligence, abuse or misuse of the Equipment; the use of parts, supplies or software which are not supplied by Authorized Dealer and which cause abnormally frequent service calls or service problems; service performed by personnel other than Authorized Dealer personnel; use of the Equipment with non-compatible hardware or software components; electrical power malfunction or heating, cooling or humidity ambient conditions; (c) de-installation, re-installation or relocation of Equipment; (d) repairs to or realignment of Equipment, and related training, necessitated by changes you made to your system configuration or network environment; (e) work which you request to be performed outside of Authorized Dealer’s regular business hours; or (f) repair of network/system connection device. </w:t>
      </w:r>
    </w:p>
    <w:p w:rsidR="00443131" w:rsidRPr="00C82C3B" w:rsidRDefault="00443131" w:rsidP="00443131">
      <w:pPr>
        <w:rPr>
          <w:sz w:val="20"/>
        </w:rPr>
      </w:pPr>
    </w:p>
    <w:p w:rsidR="00443131" w:rsidRPr="00E80066" w:rsidRDefault="00443131" w:rsidP="00443131">
      <w:pPr>
        <w:pStyle w:val="ListParagraph"/>
        <w:numPr>
          <w:ilvl w:val="0"/>
          <w:numId w:val="1"/>
        </w:numPr>
        <w:ind w:left="360"/>
        <w:rPr>
          <w:sz w:val="20"/>
        </w:rPr>
      </w:pPr>
      <w:r w:rsidRPr="00E80066">
        <w:rPr>
          <w:b/>
          <w:sz w:val="20"/>
        </w:rPr>
        <w:t>Term and Renewal of Maintenance Agreement.</w:t>
      </w:r>
      <w:r w:rsidRPr="00E80066">
        <w:rPr>
          <w:sz w:val="20"/>
        </w:rPr>
        <w:t xml:space="preserve">  For lease</w:t>
      </w:r>
      <w:r>
        <w:rPr>
          <w:sz w:val="20"/>
        </w:rPr>
        <w:t>d</w:t>
      </w:r>
      <w:r w:rsidRPr="00E80066">
        <w:rPr>
          <w:sz w:val="20"/>
        </w:rPr>
        <w:t xml:space="preserve"> Equipment, the term of the Maintenance Agreement therefor shall be equal to the term of the lease.  For purchased Equipment, the term of the Maintenance Agreement shall be as specified on the related Order (provided, that it may not exceed 60 months on Group A, Group B, Group D, Group E and Group F Devices and 84 months on Group C Devices).  Maintenance Agreements shall not be subject to automatic renewal; if you desire to renew a Maintenance Agreement, the pricing during the renewal term shall be as determined pursuant to the Master Agreement.</w:t>
      </w:r>
    </w:p>
    <w:p w:rsidR="00443131" w:rsidRPr="00C82C3B" w:rsidRDefault="00443131" w:rsidP="00443131">
      <w:pPr>
        <w:rPr>
          <w:sz w:val="20"/>
        </w:rPr>
      </w:pPr>
    </w:p>
    <w:p w:rsidR="00443131" w:rsidRPr="00E80066" w:rsidRDefault="00443131" w:rsidP="00443131">
      <w:pPr>
        <w:pStyle w:val="ListParagraph"/>
        <w:numPr>
          <w:ilvl w:val="0"/>
          <w:numId w:val="1"/>
        </w:numPr>
        <w:ind w:left="360"/>
        <w:rPr>
          <w:sz w:val="20"/>
        </w:rPr>
      </w:pPr>
      <w:r w:rsidRPr="00E80066">
        <w:rPr>
          <w:b/>
          <w:sz w:val="20"/>
        </w:rPr>
        <w:t>Limited Warranty.</w:t>
      </w:r>
      <w:r w:rsidRPr="00E80066">
        <w:rPr>
          <w:sz w:val="20"/>
        </w:rPr>
        <w:t xml:space="preserve"> All Equipment is provided with a manufacturer’s end user limited warranty from Canon USA, Inc. Authorized Dealer is an authorized Canon service dealer and provides warranty service under the Canon USA limited warranties. All other Products are provided subject to such end user warranties and license terms as are provided by the manufacturer or developer as packaged or </w:t>
      </w:r>
      <w:r w:rsidRPr="00E80066">
        <w:rPr>
          <w:sz w:val="20"/>
        </w:rPr>
        <w:lastRenderedPageBreak/>
        <w:t xml:space="preserve">otherwise provided with the Listed Items. Authorized Dealer shall upon your request provide to you copies of all such end user warranties and license. SUCH WARRANTIES, TOGETHER WITH WARRANTIES AS PROVIDED IN THE MASTER AGREEMENT AND THE APPLICBLE PARTICIPATING ADDENDUM, ARE IN LIEU OF ALL OTHER WARRANTIES, EXPRESSED OR IMPLIED, INCLUDING ANY IMPLIED WARRANTIES REGARDING MERCHANTABILITY OR FITNESS FOR A PARTICULAR PURPOSE, RELATING TO THE USE OR PERFORMANCE OF THE PRODUCTS, AND ALL SUCH OTHER WARRANTIES ARE HEREBY EXPRESSLY DISCLAIMED. YOU EXPRESSLY ACKNOWLEDGE THAT SUCH WARRANTIES DO NOT ASSURE UNINTERRUPTED OPERATION AND USE OF THE PRODUCTS.  </w:t>
      </w:r>
    </w:p>
    <w:p w:rsidR="00443131" w:rsidRPr="00C82C3B" w:rsidRDefault="00443131" w:rsidP="00443131">
      <w:pPr>
        <w:rPr>
          <w:sz w:val="20"/>
        </w:rPr>
      </w:pPr>
    </w:p>
    <w:p w:rsidR="00F0669D" w:rsidRPr="00443131" w:rsidRDefault="00443131" w:rsidP="00443131">
      <w:pPr>
        <w:pStyle w:val="ListParagraph"/>
        <w:numPr>
          <w:ilvl w:val="0"/>
          <w:numId w:val="1"/>
        </w:numPr>
        <w:ind w:left="360"/>
        <w:rPr>
          <w:b/>
          <w:sz w:val="20"/>
        </w:rPr>
      </w:pPr>
      <w:r w:rsidRPr="00E80066">
        <w:rPr>
          <w:b/>
          <w:sz w:val="20"/>
        </w:rPr>
        <w:t>LIMITATION OF LIABILITY</w:t>
      </w:r>
      <w:r w:rsidRPr="00443131">
        <w:rPr>
          <w:b/>
          <w:sz w:val="20"/>
        </w:rPr>
        <w:t xml:space="preserve">. </w:t>
      </w:r>
      <w:r w:rsidRPr="00443131">
        <w:rPr>
          <w:sz w:val="20"/>
        </w:rPr>
        <w:t>NEITHER AUTHORIZED DEALER NOR CONTRACTOR SHALL BE LIABLE FOR EXPENDITURES FOR SUBSTITUTE EQUIPMENT OR SERVICES, LOSS OF REVENUE OR PROFIT, LOSS, CORRUPTION OR RELEASE OF DATA, FAILURE TO REALIZE SAVINGS OR OTHER BENEFITS, STORAGE CHARGES OR INCIDENTAL, SPECIAL, PUNITIVE OR CONSEQUENTIAL DAMAGES ARISING OUT OF OR IN CONNECTION WITH THIS AGREEMENT REGARDLESS OF THE LEGAL THEORY ON WHICH THE CLAIM IS BASED AND EVEN IF AUTHORIZED DEALER OR CONTRACTOR HAS BEEN ADVISED OF THE POSSIBILITY OF SUCH DAMAGES.</w:t>
      </w:r>
      <w:bookmarkStart w:id="1" w:name="_GoBack"/>
      <w:bookmarkEnd w:id="1"/>
    </w:p>
    <w:sectPr w:rsidR="00F0669D" w:rsidRPr="004431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B5F1D"/>
    <w:multiLevelType w:val="hybridMultilevel"/>
    <w:tmpl w:val="5C3258E6"/>
    <w:lvl w:ilvl="0" w:tplc="3ED272B8">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D163655"/>
    <w:multiLevelType w:val="multilevel"/>
    <w:tmpl w:val="7E78299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30C95C29"/>
    <w:multiLevelType w:val="hybridMultilevel"/>
    <w:tmpl w:val="16A05456"/>
    <w:lvl w:ilvl="0" w:tplc="CAFE0C8C">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131"/>
    <w:rsid w:val="00443131"/>
    <w:rsid w:val="00F066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35F60A-4262-45F5-B62C-CAB85F1A6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3131"/>
    <w:pPr>
      <w:widowControl w:val="0"/>
      <w:autoSpaceDE w:val="0"/>
      <w:autoSpaceDN w:val="0"/>
      <w:adjustRightInd w:val="0"/>
      <w:spacing w:after="0" w:line="240" w:lineRule="auto"/>
    </w:pPr>
    <w:rPr>
      <w:rFonts w:ascii="Arial" w:eastAsia="Times New Roman" w:hAnsi="Arial" w:cs="Times New Roman"/>
      <w:sz w:val="24"/>
      <w:szCs w:val="20"/>
    </w:rPr>
  </w:style>
  <w:style w:type="paragraph" w:styleId="Heading1">
    <w:name w:val="heading 1"/>
    <w:basedOn w:val="Normal"/>
    <w:next w:val="Normal"/>
    <w:link w:val="Heading1Char"/>
    <w:uiPriority w:val="9"/>
    <w:qFormat/>
    <w:rsid w:val="00443131"/>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3131"/>
    <w:rPr>
      <w:rFonts w:asciiTheme="majorHAnsi" w:eastAsiaTheme="majorEastAsia" w:hAnsiTheme="majorHAnsi" w:cstheme="majorBidi"/>
      <w:b/>
      <w:bCs/>
      <w:color w:val="2E74B5" w:themeColor="accent1" w:themeShade="BF"/>
      <w:sz w:val="28"/>
      <w:szCs w:val="28"/>
    </w:rPr>
  </w:style>
  <w:style w:type="paragraph" w:styleId="ListParagraph">
    <w:name w:val="List Paragraph"/>
    <w:basedOn w:val="Normal"/>
    <w:uiPriority w:val="34"/>
    <w:qFormat/>
    <w:rsid w:val="00443131"/>
    <w:pPr>
      <w:widowControl/>
      <w:autoSpaceDE/>
      <w:autoSpaceDN/>
      <w:adjustRightInd/>
      <w:ind w:left="720"/>
      <w:contextualSpacing/>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1416</Words>
  <Characters>8076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OIT</Company>
  <LinksUpToDate>false</LinksUpToDate>
  <CharactersWithSpaces>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Pollack, Nikki</dc:creator>
  <cp:keywords/>
  <dc:description/>
  <cp:lastModifiedBy>Pollack, Nikki</cp:lastModifiedBy>
  <cp:revision>1</cp:revision>
  <dcterms:created xsi:type="dcterms:W3CDTF">2019-08-12T19:05:00Z</dcterms:created>
  <dcterms:modified xsi:type="dcterms:W3CDTF">2019-08-12T19:07:00Z</dcterms:modified>
</cp:coreProperties>
</file>